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3CB33">
      <w:pPr>
        <w:spacing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1</w:t>
      </w:r>
    </w:p>
    <w:tbl>
      <w:tblPr>
        <w:tblStyle w:val="18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6"/>
      </w:tblGrid>
      <w:tr w14:paraId="6D714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3" w:hRule="atLeast"/>
        </w:trPr>
        <w:tc>
          <w:tcPr>
            <w:tcW w:w="9776" w:type="dxa"/>
          </w:tcPr>
          <w:p w14:paraId="1BB76A2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18"/>
              <w:tblW w:w="0" w:type="auto"/>
              <w:tblInd w:w="51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53"/>
            </w:tblGrid>
            <w:tr w14:paraId="27B6A1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4" w:hRule="atLeast"/>
              </w:trPr>
              <w:tc>
                <w:tcPr>
                  <w:tcW w:w="4253" w:type="dxa"/>
                </w:tcPr>
                <w:p w14:paraId="6671038E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  <w:t xml:space="preserve">Приложение к ООП </w:t>
                  </w:r>
                  <w:r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u w:val="single"/>
                      <w:lang w:eastAsia="ru-RU"/>
                    </w:rPr>
                    <w:t>НОО</w:t>
                  </w:r>
                </w:p>
                <w:p w14:paraId="18A25C2B">
                  <w:pPr>
                    <w:tabs>
                      <w:tab w:val="left" w:pos="5593"/>
                    </w:tabs>
                    <w:spacing w:after="0" w:line="240" w:lineRule="auto"/>
                    <w:rPr>
                      <w:rFonts w:ascii="Times New Roman" w:hAnsi="Times New Roman" w:eastAsia="Calibri" w:cs="Times New Roman"/>
                      <w:i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461A14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075EE73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  <w:p w14:paraId="574985B2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Частное общеобразовательное учреждение «Гимназия 555»</w:t>
            </w:r>
          </w:p>
          <w:p w14:paraId="3A9AE84A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(ЧОУ «Гимназия 555»)</w:t>
            </w:r>
          </w:p>
          <w:p w14:paraId="63CE249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tbl>
            <w:tblPr>
              <w:tblStyle w:val="1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9"/>
            </w:tblGrid>
            <w:tr w14:paraId="283811E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559" w:type="dxa"/>
                </w:tcPr>
                <w:p w14:paraId="765DA5AA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ПРИНЯТА</w:t>
                  </w:r>
                </w:p>
                <w:p w14:paraId="01A9668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на заседании Педагогического совета</w:t>
                  </w:r>
                </w:p>
                <w:p w14:paraId="5ACF98AB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  <w:t>Протокол № 1 от 25.08.2025 г.</w:t>
                  </w:r>
                </w:p>
                <w:p w14:paraId="6920BE79">
                  <w:pPr>
                    <w:spacing w:after="0" w:line="240" w:lineRule="auto"/>
                    <w:rPr>
                      <w:rFonts w:ascii="Times New Roman" w:hAnsi="Times New Roman" w:eastAsia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A13C4F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37880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0E8002E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>РАБОЧАЯ ПРОГРАММА</w:t>
            </w:r>
          </w:p>
          <w:p w14:paraId="4F5BBA94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val="en-US" w:eastAsia="ru-RU"/>
              </w:rPr>
              <w:t>ID</w:t>
            </w: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/>
                <w:sz w:val="28"/>
                <w:szCs w:val="28"/>
                <w:lang w:eastAsia="ru-RU"/>
              </w:rPr>
              <w:t xml:space="preserve"> 851617</w:t>
            </w:r>
          </w:p>
          <w:p w14:paraId="0D119FC1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учебного предмета</w:t>
            </w:r>
          </w:p>
          <w:p w14:paraId="782A565F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«Изобразительное искусство»</w:t>
            </w:r>
          </w:p>
          <w:p w14:paraId="0B40819C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для 2 класса начального общего образования</w:t>
            </w:r>
          </w:p>
          <w:p w14:paraId="44B90454">
            <w:pPr>
              <w:spacing w:after="0" w:line="240" w:lineRule="auto"/>
              <w:ind w:firstLine="227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на 2025-2026 учебный год</w:t>
            </w:r>
          </w:p>
          <w:p w14:paraId="08E7EF5F">
            <w:pPr>
              <w:spacing w:after="0" w:line="240" w:lineRule="auto"/>
              <w:ind w:firstLine="227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14:paraId="44D6D5B8">
            <w:pPr>
              <w:spacing w:after="0" w:line="240" w:lineRule="auto"/>
              <w:ind w:firstLine="227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Составитель: Абасова Айшат Сулеймановна</w:t>
            </w:r>
          </w:p>
          <w:p w14:paraId="00D1D541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0CEED730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  <w:t xml:space="preserve">    Должность: учитель начальных классов</w:t>
            </w:r>
          </w:p>
          <w:p w14:paraId="41C205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ru-RU"/>
              </w:rPr>
            </w:pPr>
          </w:p>
          <w:p w14:paraId="4B4FA80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9ECD8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1E2837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7EE6A0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606592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33A7FA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4E50B0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888720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758A90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с. Гойское</w:t>
            </w:r>
          </w:p>
          <w:p w14:paraId="5FC79D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</w:p>
          <w:p w14:paraId="07E3A0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/>
              </w:rPr>
              <w:t>2025</w:t>
            </w:r>
          </w:p>
          <w:p w14:paraId="428C753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21799FDD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51F6B5CE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</w:pPr>
          </w:p>
          <w:p w14:paraId="00A9757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000CBAC4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  <w:p w14:paraId="0365A4D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2D4F4A95">
      <w:pPr>
        <w:keepNext/>
        <w:keepLines/>
        <w:spacing w:after="0" w:line="240" w:lineRule="auto"/>
        <w:ind w:right="-15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bookmarkStart w:id="0" w:name="block-6059358"/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Аннотация</w:t>
      </w:r>
    </w:p>
    <w:p w14:paraId="55ED09AC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к рабочей программе по изобразительному искусству </w:t>
      </w:r>
    </w:p>
    <w:p w14:paraId="0198F9A2">
      <w:pPr>
        <w:keepNext/>
        <w:keepLines/>
        <w:spacing w:after="0" w:line="240" w:lineRule="auto"/>
        <w:ind w:left="10" w:right="-15" w:hanging="10"/>
        <w:jc w:val="center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1-4 классы</w:t>
      </w:r>
    </w:p>
    <w:p w14:paraId="64AD6FC6">
      <w:pPr>
        <w:keepNext/>
        <w:keepLines/>
        <w:spacing w:after="0" w:line="240" w:lineRule="auto"/>
        <w:ind w:left="10" w:right="-15" w:hanging="10"/>
        <w:outlineLvl w:val="0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6CA5FA6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авторской программы </w:t>
      </w:r>
      <w:r>
        <w:rPr>
          <w:rFonts w:ascii="Times New Roman" w:hAnsi="Times New Roman" w:eastAsia="Calibri" w:cs="Times New Roman"/>
          <w:sz w:val="24"/>
          <w:szCs w:val="28"/>
        </w:rPr>
        <w:t xml:space="preserve">Б. М. </w:t>
      </w:r>
      <w:r>
        <w:rPr>
          <w:rFonts w:ascii="Times New Roman" w:hAnsi="Times New Roman" w:eastAsia="Times New Roman" w:cs="Times New Roman"/>
          <w:bCs/>
          <w:color w:val="333333"/>
          <w:sz w:val="24"/>
          <w:szCs w:val="28"/>
          <w:lang w:eastAsia="ru-RU"/>
        </w:rPr>
        <w:t>Неменский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«Программа для общеобразовательных учреждений. Изобразительное искусство 1-4 класс», Концепции духовно-нравственного развития и воспитания личности гражданина России, планируемых результатов начального образования,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основной образовательной программы начального общего образования ЧОУ «Гимназия 555»,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68480A3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447B5AC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1E1153C4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9C7363C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785FD6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7014585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16D4E2AD">
      <w:pPr>
        <w:spacing w:after="0" w:line="240" w:lineRule="auto"/>
        <w:ind w:firstLine="60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008B4C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Для реализации программного материала используются учебники</w:t>
      </w:r>
    </w:p>
    <w:p w14:paraId="690C1D64">
      <w:pPr>
        <w:pStyle w:val="28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  <w:t xml:space="preserve">Учебник для 1 класса </w:t>
      </w:r>
      <w:r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  <w:t xml:space="preserve">Изобразительное искусство. </w:t>
      </w:r>
      <w:r>
        <w:rPr>
          <w:rFonts w:ascii="Times New Roman" w:hAnsi="Times New Roman" w:eastAsia="Times New Roman" w:cs="Times New Roman"/>
          <w:sz w:val="24"/>
          <w:szCs w:val="28"/>
          <w:lang w:val="ru-RU" w:eastAsia="ru-RU"/>
        </w:rPr>
        <w:t>Шпикалова Т. Я., Ершова Л.В.</w:t>
      </w:r>
    </w:p>
    <w:p w14:paraId="10D08323">
      <w:pPr>
        <w:pStyle w:val="28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  <w:t xml:space="preserve">Учебник для 2 класса </w:t>
      </w:r>
      <w:r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  <w:t xml:space="preserve">Изобразительное искусство. </w:t>
      </w:r>
      <w:r>
        <w:rPr>
          <w:rFonts w:ascii="Times New Roman" w:hAnsi="Times New Roman" w:eastAsia="Times New Roman" w:cs="Times New Roman"/>
          <w:sz w:val="24"/>
          <w:szCs w:val="28"/>
          <w:lang w:val="ru-RU" w:eastAsia="ru-RU"/>
        </w:rPr>
        <w:t>Шпикалова Т. Я., Ершова Л.В.</w:t>
      </w:r>
    </w:p>
    <w:p w14:paraId="2A4395DB">
      <w:pPr>
        <w:pStyle w:val="28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  <w:t xml:space="preserve">Учебник для 3 класса </w:t>
      </w:r>
      <w:r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  <w:t xml:space="preserve">Изобразительное искусство. </w:t>
      </w:r>
      <w:r>
        <w:rPr>
          <w:rFonts w:ascii="Times New Roman" w:hAnsi="Times New Roman" w:eastAsia="Times New Roman" w:cs="Times New Roman"/>
          <w:sz w:val="24"/>
          <w:szCs w:val="28"/>
          <w:lang w:val="ru-RU" w:eastAsia="ru-RU"/>
        </w:rPr>
        <w:t>Шпикалова Т. Я., Ершова Л.В.</w:t>
      </w:r>
    </w:p>
    <w:p w14:paraId="7DD8B89D">
      <w:pPr>
        <w:pStyle w:val="28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bidi="en-US"/>
        </w:rPr>
        <w:t xml:space="preserve">Учебник для 4 класса </w:t>
      </w:r>
      <w:r>
        <w:rPr>
          <w:rFonts w:ascii="Times New Roman" w:hAnsi="Times New Roman" w:eastAsia="Times New Roman" w:cs="Times New Roman"/>
          <w:kern w:val="36"/>
          <w:sz w:val="24"/>
          <w:szCs w:val="28"/>
          <w:lang w:val="ru-RU" w:eastAsia="ru-RU"/>
        </w:rPr>
        <w:t xml:space="preserve">Изобразительное искусство. </w:t>
      </w:r>
      <w:r>
        <w:rPr>
          <w:rFonts w:ascii="Times New Roman" w:hAnsi="Times New Roman" w:eastAsia="Times New Roman" w:cs="Times New Roman"/>
          <w:sz w:val="24"/>
          <w:szCs w:val="28"/>
          <w:lang w:val="ru-RU" w:eastAsia="ru-RU"/>
        </w:rPr>
        <w:t>Шпикалова Т. Я., Ершова Л.В.</w:t>
      </w:r>
    </w:p>
    <w:p w14:paraId="7E2F58DD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97123F9">
      <w:pPr>
        <w:spacing w:after="0" w:line="240" w:lineRule="auto"/>
        <w:ind w:left="-15"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Рабочая программа рассчитана на 67,5 ч. В 1 классе на изучение отводится 16,5 ч (0,5 ч в неделю, 33 учебные недели). Во 2-4 классах – по 17 ч (34 учебные недели в каждом классе согласно базисному плану, 0,5 ч в неделю). </w:t>
      </w:r>
    </w:p>
    <w:p w14:paraId="047DF3E2">
      <w:pPr>
        <w:spacing w:after="0" w:line="240" w:lineRule="auto"/>
        <w:ind w:left="-15" w:right="213" w:firstLine="69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Рабочая учебная программа включает в себя: пояснительную записку, место предмета в учебном плане, планируемые результаты (личностные, метапредметные и предметные достижения учащихся), содержание учебного предмета, поурочное планирование.</w:t>
      </w:r>
    </w:p>
    <w:p w14:paraId="6F01D24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33ED024D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267E1E6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4F61853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6B3FD44F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0AC0D24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22501077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749465D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7C12F2C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7DF936ED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CBD129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C7E10E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6B5A572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03CEAE6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2B05EF5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1DBC17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3D1FE2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3A0EF73A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6B2F5199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115A392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4D4EFCE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6A49408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173D324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21BE2F8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1831F2D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4F3DB65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0D88DCBC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688C374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7BF2AF5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BDFCF7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34271FF6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C01F36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14:paraId="51E300B2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4DD6E1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905389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C9E7D71">
      <w:pPr>
        <w:spacing w:after="0" w:line="264" w:lineRule="auto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373F042F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7905864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79BBB96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3C78395E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B3D96C0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4CD2828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D8A494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D2A960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5C9F423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FA7D715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‌</w:t>
      </w:r>
      <w:bookmarkStart w:id="1" w:name="2de083b3-1f31-409f-b177-a515047f5be6"/>
      <w:r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67,5 часов: в 1 классе – 16 часов (0,5 часа в неделю), во 2 классе – 16,5 часов (0,5 часа в неделю), в 3 классе – 17 часа (0,5 часа в неделю), в 4 классе – 17 часа (0,5 часа в неделю).</w:t>
      </w:r>
      <w:bookmarkEnd w:id="1"/>
      <w:r>
        <w:rPr>
          <w:rFonts w:ascii="Times New Roman" w:hAnsi="Times New Roman"/>
          <w:color w:val="000000"/>
          <w:sz w:val="24"/>
          <w:szCs w:val="24"/>
        </w:rPr>
        <w:t>‌</w:t>
      </w:r>
    </w:p>
    <w:p w14:paraId="34F2F77A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80CDBA9">
      <w:pPr>
        <w:spacing w:after="200" w:line="276" w:lineRule="auto"/>
        <w:rPr>
          <w:sz w:val="24"/>
          <w:szCs w:val="24"/>
        </w:rPr>
        <w:sectPr>
          <w:pgSz w:w="11906" w:h="16838"/>
          <w:pgMar w:top="1134" w:right="1701" w:bottom="1134" w:left="851" w:header="720" w:footer="720" w:gutter="0"/>
          <w:cols w:space="720" w:num="1"/>
        </w:sectPr>
      </w:pPr>
    </w:p>
    <w:bookmarkEnd w:id="0"/>
    <w:p w14:paraId="5053C227">
      <w:pPr>
        <w:spacing w:after="0" w:line="240" w:lineRule="auto"/>
        <w:ind w:left="120"/>
        <w:jc w:val="center"/>
        <w:rPr>
          <w:sz w:val="24"/>
          <w:szCs w:val="24"/>
        </w:rPr>
      </w:pPr>
      <w:bookmarkStart w:id="2" w:name="block-6059362"/>
      <w:r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14:paraId="384C3141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5E0A5158">
      <w:pPr>
        <w:spacing w:after="0" w:line="240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CDF88CA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368F95D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3D73EE2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2384764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2BBB7F4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Рисование с натуры: разные листья и их форма.</w:t>
      </w:r>
    </w:p>
    <w:p w14:paraId="530DB03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4F2CF78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0B20EAE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08E194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50FAF1D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61CF43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14:paraId="5FD1A86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0936BA7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39BED1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14:paraId="5FE2D22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1BA63E9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14:paraId="53BB5DA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60497B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093E708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14:paraId="3B7095D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Объёмная аппликация из бумаги и картона.</w:t>
      </w:r>
    </w:p>
    <w:p w14:paraId="6931DB1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38AE9D6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1DD8698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255515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E1E1C4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1430511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14:paraId="1CA3FCA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14:paraId="5A1F907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07F524B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628EE01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1E36C69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66E58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4236492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7A0BB4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2C3E4EE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D664DF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08C99FE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3A070F3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3BDEBB3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14:paraId="6AC0325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  <w:bookmarkStart w:id="3" w:name="_Toc137210402"/>
      <w:bookmarkEnd w:id="3"/>
    </w:p>
    <w:p w14:paraId="6A5766BA">
      <w:pPr>
        <w:spacing w:after="0" w:line="240" w:lineRule="auto"/>
        <w:ind w:left="120"/>
        <w:rPr>
          <w:sz w:val="24"/>
          <w:szCs w:val="24"/>
        </w:rPr>
      </w:pPr>
    </w:p>
    <w:p w14:paraId="360CDFD6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26F3EEA8">
      <w:pPr>
        <w:spacing w:after="0" w:line="240" w:lineRule="auto"/>
        <w:ind w:left="120"/>
        <w:rPr>
          <w:sz w:val="24"/>
          <w:szCs w:val="24"/>
        </w:rPr>
      </w:pPr>
    </w:p>
    <w:p w14:paraId="77177BA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5AF04AC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F709CD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14:paraId="2E3EA07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339E57A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5C94C55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5264164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64B7F3B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000E983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AF247C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14:paraId="4BB96AC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Цвет тёплый и холодный – цветовой контраст.</w:t>
      </w:r>
    </w:p>
    <w:p w14:paraId="23430E1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E807D7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14:paraId="025A3AC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A8D205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14:paraId="731E406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6A98E8D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07292FB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5217338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F208B8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7E965A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692C9F2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6FE28AE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60F6F9A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7DD3ADA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3CBA4F9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528C1F0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648E70A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14:paraId="4785C51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1E5C85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74356B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0D61C13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7A3DE03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2CFDFF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графики».</w:t>
      </w:r>
    </w:p>
    <w:p w14:paraId="6BD0114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или другом графическом редакторе).</w:t>
      </w:r>
    </w:p>
    <w:p w14:paraId="28337EA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A8E867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14:paraId="28C8524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280839B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5E9BF55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​</w:t>
      </w:r>
      <w:bookmarkStart w:id="4" w:name="_Toc137210403"/>
      <w:bookmarkEnd w:id="4"/>
    </w:p>
    <w:p w14:paraId="20207AE7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1917B767">
      <w:pPr>
        <w:spacing w:after="0" w:line="240" w:lineRule="auto"/>
        <w:ind w:left="120"/>
        <w:rPr>
          <w:sz w:val="24"/>
          <w:szCs w:val="24"/>
        </w:rPr>
      </w:pPr>
    </w:p>
    <w:p w14:paraId="3DE3A8D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61D0D8F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2420FAB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03EF6A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14:paraId="2A8A2D8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201765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14:paraId="5D261A2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14:paraId="19C66A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6C0257E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30F402E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C202FA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19D134C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09E2434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483AFEB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1A4A6DC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34612C3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EEA7FD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5538367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14:paraId="688E9D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22D73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4A51D3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5F658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FC5F67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288DA6C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5D42D3F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67CA77C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5D611CD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19BB23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7D104FC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5D16BD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E24171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99789E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5593339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14:paraId="0B2E462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945FF0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D55F74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45FD288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C09926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64313F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4662100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(или другом графическом редакторе).</w:t>
      </w:r>
    </w:p>
    <w:p w14:paraId="3B0D847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0A0356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Picture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Manager</w:t>
      </w:r>
      <w:r>
        <w:rPr>
          <w:rFonts w:ascii="Times New Roman" w:hAnsi="Times New Roman"/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14:paraId="6D2D9EA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14:paraId="0A2BB47A">
      <w:pPr>
        <w:spacing w:after="0" w:line="240" w:lineRule="auto"/>
        <w:ind w:left="120"/>
        <w:rPr>
          <w:sz w:val="24"/>
          <w:szCs w:val="24"/>
        </w:rPr>
      </w:pPr>
      <w:bookmarkStart w:id="5" w:name="_Toc137210404"/>
      <w:bookmarkEnd w:id="5"/>
    </w:p>
    <w:p w14:paraId="49B7571B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199575C9">
      <w:pPr>
        <w:spacing w:after="0" w:line="240" w:lineRule="auto"/>
        <w:ind w:left="120"/>
        <w:rPr>
          <w:sz w:val="24"/>
          <w:szCs w:val="24"/>
        </w:rPr>
      </w:pPr>
    </w:p>
    <w:p w14:paraId="15D464B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1029231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1533017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0CB23B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14:paraId="6C26113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B70A21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7B06032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30B4942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1AA3E4F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C92F6C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4D11E21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421C911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5CF6B9F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0048B1F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7FE1036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64CBE7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7932E17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14:paraId="3000B28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Своеобразие одежды разных эпох и культур.</w:t>
      </w:r>
    </w:p>
    <w:p w14:paraId="25CCC6B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3BF0621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FF0507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114AE67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0177BD1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99E0A1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EF64CC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14:paraId="79EB6E1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57EB4A6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78937BA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4CFCCFF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19C376C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7AB0524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59528C5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4EDFF31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007DF71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7B7C6A7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6F0C696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4A33D56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GIF</w:t>
      </w:r>
      <w:r>
        <w:rPr>
          <w:rFonts w:ascii="Times New Roman" w:hAnsi="Times New Roman"/>
          <w:color w:val="000000"/>
          <w:sz w:val="24"/>
          <w:szCs w:val="24"/>
        </w:rPr>
        <w:t>-анимации и сохранить простое повторяющееся движение своего рисунка.</w:t>
      </w:r>
    </w:p>
    <w:p w14:paraId="418EB38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A8AE79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14:paraId="5DE43F23">
      <w:pPr>
        <w:spacing w:after="0" w:line="240" w:lineRule="auto"/>
        <w:rPr>
          <w:sz w:val="24"/>
          <w:szCs w:val="24"/>
        </w:rPr>
        <w:sectPr>
          <w:pgSz w:w="11906" w:h="16838"/>
          <w:pgMar w:top="1134" w:right="1701" w:bottom="1134" w:left="851" w:header="720" w:footer="720" w:gutter="0"/>
          <w:cols w:space="720" w:num="1"/>
        </w:sectPr>
      </w:pPr>
    </w:p>
    <w:bookmarkEnd w:id="2"/>
    <w:p w14:paraId="1856F80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6" w:name="block-6059359"/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ПРОГРАММЫ </w:t>
      </w:r>
    </w:p>
    <w:p w14:paraId="5B762E5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ИЗОБРАЗИТЕЛЬНОМУ ИСКУССТВУ НА УРОВНЕ </w:t>
      </w:r>
    </w:p>
    <w:p w14:paraId="5FDC7481"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НАЧАЛЬНОГО ОБЩЕГО ОБРАЗОВАНИЯ</w:t>
      </w:r>
    </w:p>
    <w:p w14:paraId="276E5BD8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4FC64549">
      <w:pPr>
        <w:spacing w:after="0" w:line="240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</w:p>
    <w:p w14:paraId="045CD6D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8ABB1D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6DD2E2AA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14:paraId="4E4E984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835CE9D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духовно-нравственное развитие обучающихся;</w:t>
      </w:r>
    </w:p>
    <w:p w14:paraId="0344348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6AA0E50E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3980302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Патриотическое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5C3AEB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Гражданское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F119F6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221E24B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9734D9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5774237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1D80AFD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Трудовое воспитание</w:t>
      </w:r>
      <w:r>
        <w:rPr>
          <w:rFonts w:ascii="Times New Roman" w:hAnsi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6CE6CCBB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p w14:paraId="6D4904E9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54E5CE7">
      <w:pPr>
        <w:spacing w:after="0" w:line="240" w:lineRule="auto"/>
        <w:ind w:left="120"/>
        <w:rPr>
          <w:sz w:val="24"/>
          <w:szCs w:val="24"/>
        </w:rPr>
      </w:pPr>
    </w:p>
    <w:p w14:paraId="4A4EBFF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A2658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C2FE27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14:paraId="140F7D78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характеризовать форму предмета, конструкции;</w:t>
      </w:r>
    </w:p>
    <w:p w14:paraId="314D2BB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14:paraId="78925A5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14:paraId="21A01C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14:paraId="166CD927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14:paraId="68D37DF0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14:paraId="1493590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обобщать форму составной конструкции;</w:t>
      </w:r>
    </w:p>
    <w:p w14:paraId="73CBFAAC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35C861A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14:paraId="3F9189C2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14:paraId="4D5EAA1F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3B14E8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41DDCF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08B2E6B8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5249E567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7F281F9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2D711A5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670BDF81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14:paraId="4D8A53A5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14:paraId="4EB7BD7A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9ECD7A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0E1ABFF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34368E2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использовать электронные образовательные ресурсы;</w:t>
      </w:r>
    </w:p>
    <w:p w14:paraId="3C1B6D22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14:paraId="033692B0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FA61B8A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027B606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522EA6D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62C341E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14:paraId="77C4037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5C5260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6750868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745B46C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682762B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4A03956C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068822E2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2FAEF8F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92E749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CBFD28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5FB89C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2DE1C59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14:paraId="49658546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14:paraId="56B6A558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37F215C8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5D3A7A50">
      <w:pPr>
        <w:spacing w:after="0" w:line="240" w:lineRule="auto"/>
        <w:rPr>
          <w:sz w:val="24"/>
          <w:szCs w:val="24"/>
        </w:rPr>
      </w:pPr>
      <w:bookmarkStart w:id="8" w:name="_Toc124264882"/>
      <w:bookmarkEnd w:id="8"/>
    </w:p>
    <w:p w14:paraId="2773350B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09C6A2A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>1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45A378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341140F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14F5EE1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9BACDB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E724FD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14:paraId="126D3EE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14:paraId="0412D0F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14:paraId="60E6DA7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358A99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4B6E672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6577716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32470F8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14:paraId="6B2C93D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14:paraId="282FEC4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189407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197B87D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14:paraId="33176F8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251DF31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902C46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A351BC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27766E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9B37BF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25A6A61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14:paraId="053E9C8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14:paraId="4E075DD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0BA75AB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14:paraId="2E5104D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753463F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14:paraId="75EB876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«Архитектура».</w:t>
      </w:r>
    </w:p>
    <w:p w14:paraId="67B5FBF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B91121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14:paraId="176F0B5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1A13CBE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482EE1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2DF565B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3A4AEFA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7D87D8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7755B10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14:paraId="2D74A6A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6F2ABB3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55D500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77D3D99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14:paraId="155010F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3BA683F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4"/>
          <w:szCs w:val="24"/>
        </w:rPr>
        <w:t>2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E210D6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550BA8C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B574A2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14:paraId="1EC40B1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1EB2EA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166A863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0FAB4D3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39BCEB2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1F96F4C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14:paraId="7D39C23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14:paraId="2BDDD51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7843891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51F060F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0DC4195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70C773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4457E2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290642F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7044B80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14:paraId="1755CA4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13CD91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2660E0A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D985C2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0915634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148E32F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2E472DD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BB561D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7877A12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14:paraId="206DBDB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2D13F50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14:paraId="71AB64A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7406DF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5DC6C7A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14:paraId="2DE77E8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24EF02B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0047633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4DB54AA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3EFDF28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2F4E626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D214A0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3121D51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79F9D35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002E6D1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01C61E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 xml:space="preserve"> (или другом графическом редакторе).</w:t>
      </w:r>
    </w:p>
    <w:p w14:paraId="2BE3A9A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14:paraId="57EFC39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42E463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E47F90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>3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A296D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«Графика».</w:t>
      </w:r>
    </w:p>
    <w:p w14:paraId="326C703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05193BB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41446C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08ECFB3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066E578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220BB1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14:paraId="4CB76F6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14:paraId="34388AE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14:paraId="7836396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346058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14:paraId="404FF54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6814C5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395B154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14:paraId="764D076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14:paraId="04230CB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14:paraId="4FAB5E6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14:paraId="7C52AAA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14:paraId="0A68C85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0D99F9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67CB7D3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48F13B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FF4864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2CF7AF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14:paraId="4CACA88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6CAEEC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14:paraId="0236518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78E2AC1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2AEFE3F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14:paraId="500958C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14:paraId="119F2F7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22ECE76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5757DC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3768348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3B51B0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Придумать и нарисовать (или выполнить в технике бумагопластики) транспортное средство.</w:t>
      </w:r>
    </w:p>
    <w:p w14:paraId="45D9D30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08168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0FA4B92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D5EE1F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7C0F4BF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1E24C5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1198CC4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2DE18BB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40B9059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1517D76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4EAF860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EB66F5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77D98B6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FC50C5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577221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662FCD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E8B423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4"/>
          <w:szCs w:val="24"/>
        </w:rPr>
        <w:t>4 классе</w:t>
      </w:r>
      <w:r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F77032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3C1CA1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C7287AE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0CC085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14:paraId="1E67A05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087EAA5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E5A37D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661D9B6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18DEDBB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14:paraId="38A0B30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14:paraId="08011DC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DE086B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199D7E3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49FED18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4FB80214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134864A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3710BA9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7D340C6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1E68A07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2EE068A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721B47FF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BA5FB79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49AD11E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0F9550B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6E466F5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1F2A6E4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504B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C239EED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14:paraId="3D94C2E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0F0561A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5C80C9D7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3CC2C73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5AD20E7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4781F180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5F1AA88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Paint</w:t>
      </w:r>
      <w:r>
        <w:rPr>
          <w:rFonts w:ascii="Times New Roman" w:hAnsi="Times New Roman"/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14:paraId="1CBFDB2C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0747ED32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6D63523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16559A31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6D0902AB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DB85528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GIF</w:t>
      </w:r>
      <w:r>
        <w:rPr>
          <w:rFonts w:ascii="Times New Roman" w:hAnsi="Times New Roman"/>
          <w:color w:val="000000"/>
          <w:sz w:val="24"/>
          <w:szCs w:val="24"/>
        </w:rPr>
        <w:t>-анимации.</w:t>
      </w:r>
    </w:p>
    <w:p w14:paraId="73A79CE5">
      <w:pPr>
        <w:spacing w:after="0" w:line="240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003AF455">
      <w:pPr>
        <w:spacing w:after="0" w:line="240" w:lineRule="auto"/>
        <w:ind w:firstLine="600"/>
        <w:jc w:val="both"/>
        <w:sectPr>
          <w:pgSz w:w="11906" w:h="16838"/>
          <w:pgMar w:top="1134" w:right="1701" w:bottom="1134" w:left="851" w:header="720" w:footer="720" w:gutter="0"/>
          <w:cols w:space="720" w:num="1"/>
        </w:sectPr>
      </w:pPr>
      <w:r>
        <w:rPr>
          <w:rFonts w:ascii="Times New Roman" w:hAnsi="Times New Roman"/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</w:t>
      </w:r>
    </w:p>
    <w:bookmarkEnd w:id="6"/>
    <w:p w14:paraId="70BC0D29">
      <w:pPr>
        <w:spacing w:after="0" w:line="276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ТЕМАТИЧЕСКОЕ ПЛАНИРОВАНИЕ</w:t>
      </w:r>
    </w:p>
    <w:p w14:paraId="7951C525">
      <w:pPr>
        <w:spacing w:after="0" w:line="276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1 КЛАСС</w:t>
      </w:r>
    </w:p>
    <w:tbl>
      <w:tblPr>
        <w:tblStyle w:val="7"/>
        <w:tblW w:w="0" w:type="auto"/>
        <w:tblCellSpacing w:w="0" w:type="dxa"/>
        <w:tblInd w:w="42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2045"/>
        <w:gridCol w:w="990"/>
        <w:gridCol w:w="1241"/>
        <w:gridCol w:w="1241"/>
        <w:gridCol w:w="2906"/>
      </w:tblGrid>
      <w:tr w14:paraId="13438D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5103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4A4B8D2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4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731172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0C711B0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  <w:vAlign w:val="center"/>
          </w:tcPr>
          <w:p w14:paraId="6A27BD5A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34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981AA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</w:tc>
      </w:tr>
      <w:tr w14:paraId="6702D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9D10DD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421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9CAAAE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4C982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1F74BEF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CF048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0CEDF0D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F3C046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5C8196A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40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7E0140">
            <w:pPr>
              <w:spacing w:after="200" w:line="276" w:lineRule="auto"/>
              <w:rPr>
                <w:lang w:val="en-US"/>
              </w:rPr>
            </w:pPr>
          </w:p>
        </w:tc>
      </w:tr>
      <w:tr w14:paraId="0ABDD4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372259D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7D19DC49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Ты учишься изображать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24DE38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4,5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6DF45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64494D1">
            <w:pPr>
              <w:spacing w:after="0" w:line="276" w:lineRule="auto"/>
              <w:ind w:left="135"/>
              <w:jc w:val="center"/>
            </w:pP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14:paraId="600DC14F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28FB4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F7D0D8E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6B7DCCB6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Ты украшаешь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2350EF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9E4D38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A94327F">
            <w:pPr>
              <w:spacing w:after="0" w:line="276" w:lineRule="auto"/>
              <w:ind w:left="135"/>
              <w:jc w:val="center"/>
            </w:pP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14:paraId="7261F20C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A2AA6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E0267FE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4D5C6153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Ты строишь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0E9620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6A235D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7F79E38">
            <w:pPr>
              <w:spacing w:after="0" w:line="276" w:lineRule="auto"/>
              <w:ind w:left="135"/>
              <w:jc w:val="center"/>
            </w:pP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14:paraId="117D9786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73AD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1464140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2F423640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2814C9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B22D3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47CD09F">
            <w:pPr>
              <w:spacing w:after="0" w:line="276" w:lineRule="auto"/>
              <w:ind w:left="135"/>
              <w:jc w:val="center"/>
            </w:pP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14:paraId="235C4E76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74AB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1684AE31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1B3D3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16,5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F08D972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18AE28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404" w:type="dxa"/>
            <w:tcMar>
              <w:top w:w="50" w:type="dxa"/>
              <w:left w:w="100" w:type="dxa"/>
            </w:tcMar>
            <w:vAlign w:val="center"/>
          </w:tcPr>
          <w:p w14:paraId="78210F09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793D2A9A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14:paraId="3A98437E">
      <w:pPr>
        <w:spacing w:after="0" w:line="276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2 КЛАСС</w:t>
      </w:r>
    </w:p>
    <w:tbl>
      <w:tblPr>
        <w:tblStyle w:val="7"/>
        <w:tblW w:w="0" w:type="auto"/>
        <w:tblCellSpacing w:w="0" w:type="dxa"/>
        <w:tblInd w:w="42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4"/>
        <w:gridCol w:w="1001"/>
        <w:gridCol w:w="1268"/>
        <w:gridCol w:w="1268"/>
        <w:gridCol w:w="2896"/>
      </w:tblGrid>
      <w:tr w14:paraId="31BDC9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6201D3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10ECFFA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96BC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3D48D2F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  <w:vAlign w:val="center"/>
          </w:tcPr>
          <w:p w14:paraId="2DD30D27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3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C517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</w:tc>
      </w:tr>
      <w:tr w14:paraId="01E8B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E7FEB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21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240D7F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26988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6CB55EC2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50126C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18393BC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B7A79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2EA6668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B88590">
            <w:pPr>
              <w:spacing w:after="200" w:line="276" w:lineRule="auto"/>
              <w:rPr>
                <w:lang w:val="en-US"/>
              </w:rPr>
            </w:pPr>
          </w:p>
        </w:tc>
      </w:tr>
      <w:tr w14:paraId="46A5DE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9058C52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44E5150F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65C72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296E45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1C1982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</w:tcPr>
          <w:p w14:paraId="3AF791EC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6AF40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458B76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3A81740A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4D7A4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57C23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7C19C9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</w:tcPr>
          <w:p w14:paraId="49A0BE3F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9EF7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C4EBD0B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73B7526B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 и фантазия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E1C3C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20EC0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40BCBF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</w:tcPr>
          <w:p w14:paraId="339CB380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0B2C9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67BD80C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081C3881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О чем говорит искусство?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B04EF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FD1D94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089758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</w:tcPr>
          <w:p w14:paraId="546F6642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6FCA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5DA6740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56B7FCE8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Как говорит искусство?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6E377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E5261E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98322C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</w:tcPr>
          <w:p w14:paraId="76D90A5F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B33B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7EBAA716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A900C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38FFA5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5845F03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423DA36C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640FD1AF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14:paraId="4DEC22CE">
      <w:pPr>
        <w:spacing w:after="0" w:line="276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3 КЛАСС</w:t>
      </w:r>
    </w:p>
    <w:tbl>
      <w:tblPr>
        <w:tblStyle w:val="7"/>
        <w:tblW w:w="0" w:type="auto"/>
        <w:tblCellSpacing w:w="0" w:type="dxa"/>
        <w:tblInd w:w="42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4"/>
        <w:gridCol w:w="1001"/>
        <w:gridCol w:w="1268"/>
        <w:gridCol w:w="1268"/>
        <w:gridCol w:w="2896"/>
      </w:tblGrid>
      <w:tr w14:paraId="3314CB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018D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9C4FDE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42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DDAB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46CD719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5244" w:type="dxa"/>
            <w:gridSpan w:val="3"/>
            <w:tcMar>
              <w:top w:w="50" w:type="dxa"/>
              <w:left w:w="100" w:type="dxa"/>
            </w:tcMar>
            <w:vAlign w:val="center"/>
          </w:tcPr>
          <w:p w14:paraId="528C2558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3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1793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</w:tc>
      </w:tr>
      <w:tr w14:paraId="72AF6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FD31CB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4210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00C563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A12FF2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03B92D9C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217733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08ABF201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76FCEE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27624DA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19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494381">
            <w:pPr>
              <w:spacing w:after="200" w:line="276" w:lineRule="auto"/>
              <w:rPr>
                <w:lang w:val="en-US"/>
              </w:rPr>
            </w:pPr>
          </w:p>
        </w:tc>
      </w:tr>
      <w:tr w14:paraId="38A1AA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DBB34D6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21E6E0D1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4B7B0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7BCAC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C3AC025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54EA3936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69C0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D140153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73838BF0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в твоем доме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9C7EA2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6B2DDD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6F5B53B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2B368BC0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B6DC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BB096AA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1090ABE9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1FCD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41403F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EA459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3C7CD114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2608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D41AC62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3B7F21D7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зрелище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4200B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A22042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065BA7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1CF70FCE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605F8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713DAD2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210" w:type="dxa"/>
            <w:tcMar>
              <w:top w:w="50" w:type="dxa"/>
              <w:left w:w="100" w:type="dxa"/>
            </w:tcMar>
            <w:vAlign w:val="center"/>
          </w:tcPr>
          <w:p w14:paraId="5FBE8088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музей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55BDD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61CD0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1038E83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607F12ED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411892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CF70F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2E09B80E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E6C6CE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1659EE2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28D19F7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3192" w:type="dxa"/>
            <w:tcMar>
              <w:top w:w="50" w:type="dxa"/>
              <w:left w:w="100" w:type="dxa"/>
            </w:tcMar>
            <w:vAlign w:val="center"/>
          </w:tcPr>
          <w:p w14:paraId="2A2A1F14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1D2C5E6F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14:paraId="4A2F8AC9">
      <w:pPr>
        <w:spacing w:after="0" w:line="276" w:lineRule="auto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4 КЛАСС</w:t>
      </w:r>
    </w:p>
    <w:tbl>
      <w:tblPr>
        <w:tblStyle w:val="7"/>
        <w:tblW w:w="9157" w:type="dxa"/>
        <w:tblCellSpacing w:w="0" w:type="dxa"/>
        <w:tblInd w:w="42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210"/>
        <w:gridCol w:w="956"/>
        <w:gridCol w:w="1236"/>
        <w:gridCol w:w="1236"/>
        <w:gridCol w:w="2822"/>
      </w:tblGrid>
      <w:tr w14:paraId="0C351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tblCellSpacing w:w="0" w:type="dxa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C1F4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978D3F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68772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11B01DD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504" w:type="dxa"/>
            <w:gridSpan w:val="3"/>
            <w:tcMar>
              <w:top w:w="50" w:type="dxa"/>
              <w:left w:w="100" w:type="dxa"/>
            </w:tcMar>
            <w:vAlign w:val="center"/>
          </w:tcPr>
          <w:p w14:paraId="2C766314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2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C3CE28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76C8B0D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14:paraId="4F2005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CellSpacing w:w="0" w:type="dxa"/>
        </w:trPr>
        <w:tc>
          <w:tcPr>
            <w:tcW w:w="56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D163EE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284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9791205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B5107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3145D6D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5F4EAFC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68B9F9F9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41B7A46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3D2A6F7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4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03DC1D">
            <w:pPr>
              <w:spacing w:after="200" w:line="276" w:lineRule="auto"/>
              <w:rPr>
                <w:lang w:val="en-US"/>
              </w:rPr>
            </w:pPr>
          </w:p>
        </w:tc>
      </w:tr>
      <w:tr w14:paraId="6FEC69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8E24D7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5A280400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2E612C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2A52A16A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3F071D7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0F028D1E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14:paraId="6DE00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9556E8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0B33FA18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Истоки родного искусства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0E2F3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0F35B87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1AF31151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79EC009A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14:paraId="0FF1CE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43F535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522BE02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Древние города нашей земли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E01EB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6106C045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5B0B1206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52BF4CCA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14:paraId="3AFC7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93A9C1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DE42D34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Каждый народ – художник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A6E06F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7DFCD32B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673E1872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543CC91F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14:paraId="1DED88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CellSpacing w:w="0" w:type="dxa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C0D27E"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14:paraId="1757E386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объединяет народы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C0448D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6812A9E4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2F0C736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0BB445FC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4129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14:paraId="4EA13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tblCellSpacing w:w="0" w:type="dxa"/>
        </w:trPr>
        <w:tc>
          <w:tcPr>
            <w:tcW w:w="3408" w:type="dxa"/>
            <w:gridSpan w:val="2"/>
            <w:tcMar>
              <w:top w:w="50" w:type="dxa"/>
              <w:left w:w="100" w:type="dxa"/>
            </w:tcMar>
            <w:vAlign w:val="center"/>
          </w:tcPr>
          <w:p w14:paraId="3CAA9E4D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87BE45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0A9B562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14:paraId="0444DE0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45" w:type="dxa"/>
            <w:tcMar>
              <w:top w:w="50" w:type="dxa"/>
              <w:left w:w="100" w:type="dxa"/>
            </w:tcMar>
            <w:vAlign w:val="center"/>
          </w:tcPr>
          <w:p w14:paraId="61066D6F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212CA8C1">
      <w:pPr>
        <w:tabs>
          <w:tab w:val="left" w:pos="4200"/>
        </w:tabs>
        <w:spacing w:after="200" w:line="276" w:lineRule="auto"/>
        <w:sectPr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0A4F22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1" w:name="_GoBack"/>
      <w:r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14:paraId="18D92D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EB361DD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1 КЛАСС</w:t>
      </w:r>
    </w:p>
    <w:p w14:paraId="22BE3760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</w:p>
    <w:tbl>
      <w:tblPr>
        <w:tblStyle w:val="30"/>
        <w:tblW w:w="949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222"/>
      </w:tblGrid>
      <w:tr w14:paraId="49B6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5" w:type="dxa"/>
          </w:tcPr>
          <w:p w14:paraId="765F1A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2" w:type="dxa"/>
          </w:tcPr>
          <w:p w14:paraId="39854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24EB0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FD9AAC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2" w:type="dxa"/>
            <w:vAlign w:val="center"/>
          </w:tcPr>
          <w:p w14:paraId="5C78E4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</w:tr>
      <w:tr w14:paraId="070C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86963F6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2" w:type="dxa"/>
            <w:vAlign w:val="center"/>
          </w:tcPr>
          <w:p w14:paraId="2E2CC8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 видеть: создаем групповую работу «Сказочный лес». Короткое и длинное: рисуем животных с различными пропорциями</w:t>
            </w:r>
          </w:p>
        </w:tc>
      </w:tr>
      <w:tr w14:paraId="28AA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DC9676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2" w:type="dxa"/>
            <w:vAlign w:val="center"/>
          </w:tcPr>
          <w:p w14:paraId="329211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тени. Изображать можно в объеме: лепим зверушек</w:t>
            </w:r>
          </w:p>
        </w:tc>
      </w:tr>
      <w:tr w14:paraId="0E2B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34B11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2" w:type="dxa"/>
            <w:vAlign w:val="center"/>
          </w:tcPr>
          <w:p w14:paraId="097951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линией: рисуем ветви деревьев, травы. Разноцветные краски. Рисуем цветные коврики (коврик-осень / зима или коврик-ночь / утро)</w:t>
            </w:r>
          </w:p>
        </w:tc>
      </w:tr>
      <w:tr w14:paraId="52980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44D66D6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2" w:type="dxa"/>
            <w:vAlign w:val="center"/>
          </w:tcPr>
          <w:p w14:paraId="712FD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рисунки. Художники и зрители: рассматриваем картины художников и говорим о своих впечатлениях.</w:t>
            </w:r>
          </w:p>
        </w:tc>
      </w:tr>
      <w:tr w14:paraId="35A46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E062A7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2" w:type="dxa"/>
            <w:vAlign w:val="center"/>
          </w:tcPr>
          <w:p w14:paraId="3D991A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Цветы: создаем коллективную работу «Ваза с цветами».</w:t>
            </w:r>
          </w:p>
        </w:tc>
      </w:tr>
      <w:tr w14:paraId="44CCC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00527D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2" w:type="dxa"/>
            <w:vAlign w:val="center"/>
          </w:tcPr>
          <w:p w14:paraId="77A9B6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Красивые рыбы: выполняем рисунок рыб в технике монотипия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14:paraId="54E1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F57C45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2" w:type="dxa"/>
            <w:vAlign w:val="center"/>
          </w:tcPr>
          <w:p w14:paraId="65143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Украшения птиц создаем сказочную птицу из цветной бумаги. Узоры, которые создали люди: рисуем цветок или птицу для орнамента.</w:t>
            </w:r>
          </w:p>
        </w:tc>
      </w:tr>
      <w:tr w14:paraId="0DA86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E3ED23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2" w:type="dxa"/>
            <w:vAlign w:val="center"/>
          </w:tcPr>
          <w:p w14:paraId="7B127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Нарядные узоры на глиняных игрушках: украшаем узорами фигурки из бумаги. Как украшает себя человек: рисуем героев сказок с подходящими украшениями.</w:t>
            </w:r>
          </w:p>
        </w:tc>
      </w:tr>
      <w:tr w14:paraId="448F9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03CCEC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2" w:type="dxa"/>
            <w:vAlign w:val="center"/>
          </w:tcPr>
          <w:p w14:paraId="07D65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Постройки в нашей жизни: рассматриваем и обсуждаем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14:paraId="6221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3BC099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2" w:type="dxa"/>
            <w:vAlign w:val="center"/>
          </w:tcPr>
          <w:p w14:paraId="6FC7E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 бывают разными: рисуем домики для героев книг. Домики, которые построила природа: рассматриваем, как они устроены.</w:t>
            </w:r>
          </w:p>
        </w:tc>
      </w:tr>
      <w:tr w14:paraId="5C1A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BF8A1E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2" w:type="dxa"/>
            <w:vAlign w:val="center"/>
          </w:tcPr>
          <w:p w14:paraId="7C68D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Снаружи и внутри: создаем домик для маленьких человечков. Строим город: рисуем и строим город из пластилина и бумаги.</w:t>
            </w:r>
          </w:p>
        </w:tc>
      </w:tr>
      <w:tr w14:paraId="1A38C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32CF85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2" w:type="dxa"/>
            <w:vAlign w:val="center"/>
          </w:tcPr>
          <w:p w14:paraId="1F40F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Строим вещи: создаем из цветной бумаги веселую сумку-пакет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14:paraId="6F1C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0EE9673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2" w:type="dxa"/>
            <w:vAlign w:val="center"/>
          </w:tcPr>
          <w:p w14:paraId="2B296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</w:tr>
      <w:tr w14:paraId="17DC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4384BB3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2" w:type="dxa"/>
            <w:vAlign w:val="center"/>
          </w:tcPr>
          <w:p w14:paraId="560EF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птиц: создаем декоративные изображения птиц из цветной бумаги. Разноцветные жуки и бабочки: создаем аппликацию из цветной бумаги жука, бабочки или стрекозы</w:t>
            </w:r>
          </w:p>
        </w:tc>
      </w:tr>
      <w:tr w14:paraId="0C9A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FA2B9F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2" w:type="dxa"/>
            <w:vAlign w:val="center"/>
          </w:tcPr>
          <w:p w14:paraId="50C40F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Создание и обсуждение фотографий. Времена года: создаем рисунки о каждом времени года.</w:t>
            </w:r>
          </w:p>
        </w:tc>
      </w:tr>
      <w:tr w14:paraId="3236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BE4CF4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2" w:type="dxa"/>
            <w:vAlign w:val="center"/>
          </w:tcPr>
          <w:p w14:paraId="03F03B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Здравствуй, лето! Рисуем красками «Как я буду проводить лето»</w:t>
            </w:r>
          </w:p>
        </w:tc>
      </w:tr>
      <w:tr w14:paraId="0EF5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728C646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ПРОГРАММЕ:16,5</w:t>
            </w:r>
          </w:p>
        </w:tc>
      </w:tr>
    </w:tbl>
    <w:p w14:paraId="19224AFA">
      <w:pPr>
        <w:tabs>
          <w:tab w:val="left" w:pos="4200"/>
        </w:tabs>
        <w:spacing w:after="200" w:line="276" w:lineRule="auto"/>
      </w:pPr>
    </w:p>
    <w:p w14:paraId="53A325C5">
      <w:pPr>
        <w:tabs>
          <w:tab w:val="left" w:pos="4200"/>
        </w:tabs>
        <w:spacing w:after="200" w:line="276" w:lineRule="auto"/>
      </w:pPr>
      <w:r>
        <w:tab/>
      </w:r>
    </w:p>
    <w:p w14:paraId="34ECE550">
      <w:pPr>
        <w:tabs>
          <w:tab w:val="left" w:pos="4200"/>
        </w:tabs>
        <w:spacing w:after="200" w:line="276" w:lineRule="auto"/>
      </w:pPr>
    </w:p>
    <w:p w14:paraId="1BC7F4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0"/>
        <w:tblW w:w="949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222"/>
      </w:tblGrid>
      <w:tr w14:paraId="7EF4E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5" w:type="dxa"/>
          </w:tcPr>
          <w:p w14:paraId="60F6E1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2" w:type="dxa"/>
          </w:tcPr>
          <w:p w14:paraId="7A3FD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06335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38FFA17">
            <w:pPr>
              <w:pStyle w:val="28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2" w:type="dxa"/>
            <w:vAlign w:val="center"/>
          </w:tcPr>
          <w:p w14:paraId="157A0C3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искусства. Природа и художник: наблюдаем природу и обсуждаем произведения художников</w:t>
            </w:r>
          </w:p>
        </w:tc>
      </w:tr>
      <w:tr w14:paraId="23A32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A4BE65F">
            <w:pPr>
              <w:pStyle w:val="28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2" w:type="dxa"/>
            <w:vAlign w:val="center"/>
          </w:tcPr>
          <w:p w14:paraId="4CD1B1E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</w:t>
            </w:r>
          </w:p>
        </w:tc>
      </w:tr>
      <w:tr w14:paraId="0893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45B3E7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2" w:type="dxa"/>
            <w:vAlign w:val="center"/>
          </w:tcPr>
          <w:p w14:paraId="21CE761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скульптуры. Гуашь, три основных цвета: рисуем дворец холодного ветра и дворец золотой осени</w:t>
            </w:r>
          </w:p>
        </w:tc>
      </w:tr>
      <w:tr w14:paraId="01EFB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F9C82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2" w:type="dxa"/>
            <w:vAlign w:val="center"/>
          </w:tcPr>
          <w:p w14:paraId="224310F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утро». Волшебная черная: рисуем композицию «Буря в лесу»</w:t>
            </w:r>
          </w:p>
        </w:tc>
      </w:tr>
      <w:tr w14:paraId="005F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3878A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2" w:type="dxa"/>
            <w:vAlign w:val="center"/>
          </w:tcPr>
          <w:p w14:paraId="61D696A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туман. Пастель и восковые мелки: рисуем осенний лес и листопад. Аппликация: создаем коврики на тему «Осенний листопад».</w:t>
            </w:r>
          </w:p>
        </w:tc>
      </w:tr>
      <w:tr w14:paraId="021E7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D62D9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2" w:type="dxa"/>
            <w:vAlign w:val="center"/>
          </w:tcPr>
          <w:p w14:paraId="342ECA9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лес. Линия на экране компьютера: рисуем луговые травы, деревья</w:t>
            </w:r>
          </w:p>
        </w:tc>
      </w:tr>
      <w:tr w14:paraId="2B59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4D744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2" w:type="dxa"/>
            <w:vAlign w:val="center"/>
          </w:tcPr>
          <w:p w14:paraId="3173323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может пластилин: лепим фигурку любимого животного. </w:t>
            </w:r>
          </w:p>
        </w:tc>
      </w:tr>
      <w:tr w14:paraId="1957C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9A84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2" w:type="dxa"/>
            <w:vAlign w:val="center"/>
          </w:tcPr>
          <w:p w14:paraId="67CF5E0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площадки. Неожиданные материалы: создаем изображение из фантиков, пуговиц, ниток</w:t>
            </w:r>
          </w:p>
        </w:tc>
      </w:tr>
      <w:tr w14:paraId="6F083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7391E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2" w:type="dxa"/>
            <w:vAlign w:val="center"/>
          </w:tcPr>
          <w:p w14:paraId="454479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животных. Украшение, реальность, фантазия: рисуем кружево со снежинками, паутинками, звездочками. Постройка, реальность, фантазия: обсуждаем домики, которые построила природа</w:t>
            </w:r>
          </w:p>
        </w:tc>
      </w:tr>
      <w:tr w14:paraId="7A5C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A3D2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2" w:type="dxa"/>
            <w:vAlign w:val="center"/>
          </w:tcPr>
          <w:p w14:paraId="068368E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мир». Конструируем сказочный город: строим из бумаги домик, улицу или площадь</w:t>
            </w:r>
          </w:p>
        </w:tc>
      </w:tr>
      <w:tr w14:paraId="1A528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3F4BEF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2" w:type="dxa"/>
            <w:vAlign w:val="center"/>
          </w:tcPr>
          <w:p w14:paraId="5F31F3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настроению. Изображение характера животных: передаем характер и настроение животных в рисунке. Изображение характера человека: рисуем доброго или злого человека, героев сказок</w:t>
            </w:r>
          </w:p>
        </w:tc>
      </w:tr>
      <w:tr w14:paraId="10C8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BFB24FC">
            <w:pPr>
              <w:pStyle w:val="28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2" w:type="dxa"/>
            <w:vAlign w:val="center"/>
          </w:tcPr>
          <w:p w14:paraId="1CC6C6E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 Человек и его украшения: создаем кокошник для доброй и злой героинь из сказок</w:t>
            </w:r>
          </w:p>
        </w:tc>
      </w:tr>
      <w:tr w14:paraId="2AB40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079F60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2" w:type="dxa"/>
            <w:vAlign w:val="center"/>
          </w:tcPr>
          <w:p w14:paraId="0857C88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воина. Образ здания: рисуем дома для разных сказочных героев</w:t>
            </w:r>
          </w:p>
        </w:tc>
      </w:tr>
      <w:tr w14:paraId="3036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7C392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2" w:type="dxa"/>
            <w:vAlign w:val="center"/>
          </w:tcPr>
          <w:p w14:paraId="04D9BD0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неба. Тихие и звонкие цвета, ритм линий создаем композицию «Весенняя земля»</w:t>
            </w:r>
          </w:p>
        </w:tc>
      </w:tr>
      <w:tr w14:paraId="1693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3B5BD5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2" w:type="dxa"/>
            <w:vAlign w:val="center"/>
          </w:tcPr>
          <w:p w14:paraId="4D1AC2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сосны. Характер линий: рисуем весенние ветки – березы, дуба, сосны</w:t>
            </w:r>
          </w:p>
        </w:tc>
      </w:tr>
      <w:tr w14:paraId="598A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FE93B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2" w:type="dxa"/>
            <w:vAlign w:val="center"/>
          </w:tcPr>
          <w:p w14:paraId="21A532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движение пятен: вырезаем из бумаги птичек и создаем из них композиции.  </w:t>
            </w:r>
          </w:p>
        </w:tc>
      </w:tr>
      <w:tr w14:paraId="0A6E3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D42CF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2" w:type="dxa"/>
            <w:vAlign w:val="center"/>
          </w:tcPr>
          <w:p w14:paraId="7729B89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69C6F80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</w:tr>
      <w:tr w14:paraId="5CC62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421E1F0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 17,</w:t>
            </w:r>
          </w:p>
          <w:p w14:paraId="1899BBC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3935A32D">
      <w:pPr>
        <w:spacing w:after="200" w:line="276" w:lineRule="auto"/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59C1C6B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КЛАСС</w:t>
      </w:r>
    </w:p>
    <w:tbl>
      <w:tblPr>
        <w:tblStyle w:val="30"/>
        <w:tblW w:w="949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222"/>
      </w:tblGrid>
      <w:tr w14:paraId="10B46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2" w:hRule="atLeast"/>
        </w:trPr>
        <w:tc>
          <w:tcPr>
            <w:tcW w:w="1275" w:type="dxa"/>
          </w:tcPr>
          <w:p w14:paraId="79F164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2" w:type="dxa"/>
          </w:tcPr>
          <w:p w14:paraId="3CB1E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</w:tr>
      <w:tr w14:paraId="77DE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72EBB4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2" w:type="dxa"/>
            <w:vAlign w:val="center"/>
          </w:tcPr>
          <w:p w14:paraId="576C7C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Изображение, постройка, украшения и материалы: знакомимся с иллюстрациями и дизайном предметов. </w:t>
            </w:r>
          </w:p>
        </w:tc>
      </w:tr>
      <w:tr w14:paraId="3F1C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BDD87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2" w:type="dxa"/>
            <w:vAlign w:val="center"/>
          </w:tcPr>
          <w:p w14:paraId="6CB38C5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Твои игрушки: создаем игрушки из подручного нехудожественного материала и/или из пластилина/глины. </w:t>
            </w:r>
          </w:p>
        </w:tc>
      </w:tr>
      <w:tr w14:paraId="2EB6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324263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2" w:type="dxa"/>
            <w:vAlign w:val="center"/>
          </w:tcPr>
          <w:p w14:paraId="37EA33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 Мамин платок: создаем орнамент в квадрате</w:t>
            </w:r>
          </w:p>
        </w:tc>
      </w:tr>
      <w:tr w14:paraId="35A6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F288F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2" w:type="dxa"/>
            <w:vAlign w:val="center"/>
          </w:tcPr>
          <w:p w14:paraId="42042FB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сказок. Открытки: создаем поздравительную открытку</w:t>
            </w:r>
          </w:p>
        </w:tc>
      </w:tr>
      <w:tr w14:paraId="72F85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95216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2" w:type="dxa"/>
            <w:vAlign w:val="center"/>
          </w:tcPr>
          <w:p w14:paraId="3D43F41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быта. Посуда у тебя дома: изображаем орнаменты и эскизы украшения посуды в традициях народных художественных промыслов.</w:t>
            </w:r>
          </w:p>
        </w:tc>
      </w:tr>
      <w:tr w14:paraId="1DE6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3D5940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2" w:type="dxa"/>
            <w:vAlign w:val="center"/>
          </w:tcPr>
          <w:p w14:paraId="241D94E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</w:t>
            </w:r>
          </w:p>
        </w:tc>
      </w:tr>
      <w:tr w14:paraId="2C11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218A15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2" w:type="dxa"/>
            <w:vAlign w:val="center"/>
          </w:tcPr>
          <w:p w14:paraId="49786D9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</w:t>
            </w:r>
          </w:p>
        </w:tc>
      </w:tr>
      <w:tr w14:paraId="76D89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5" w:type="dxa"/>
          </w:tcPr>
          <w:p w14:paraId="3D93D7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2" w:type="dxa"/>
            <w:vAlign w:val="center"/>
          </w:tcPr>
          <w:p w14:paraId="6BCB71C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(фонари). Витрины: создаем витрины - малые архитектурные формы для города</w:t>
            </w:r>
          </w:p>
        </w:tc>
      </w:tr>
      <w:tr w14:paraId="61E7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DCB3E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2" w:type="dxa"/>
            <w:vAlign w:val="center"/>
          </w:tcPr>
          <w:p w14:paraId="291691E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бумагопластике фантастический транспорт. Труд художника на улицах твоего города: создаем панно «Образ моего города». </w:t>
            </w:r>
          </w:p>
        </w:tc>
      </w:tr>
      <w:tr w14:paraId="09865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14FB6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2" w:type="dxa"/>
            <w:vAlign w:val="center"/>
          </w:tcPr>
          <w:p w14:paraId="3A19C42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«В цирке». </w:t>
            </w:r>
          </w:p>
        </w:tc>
      </w:tr>
      <w:tr w14:paraId="52D55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020DFF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2" w:type="dxa"/>
            <w:vAlign w:val="center"/>
          </w:tcPr>
          <w:p w14:paraId="6E1FBE5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сцены. Театр кукол: создаем сказочного персонажа из пластилина или в бумагопластике. Маска: создаем маски сказочных персонажей с характерным выражением лица</w:t>
            </w:r>
          </w:p>
        </w:tc>
      </w:tr>
      <w:tr w14:paraId="38BA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5E30D7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2" w:type="dxa"/>
            <w:vAlign w:val="center"/>
          </w:tcPr>
          <w:p w14:paraId="12C8B45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фильму. Праздник в городе: создаем композицию «Праздник в городе». Школьный карнавал: украшаем школу, проводим выставку наших работ</w:t>
            </w:r>
          </w:p>
        </w:tc>
      </w:tr>
      <w:tr w14:paraId="540D0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6E32E9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2" w:type="dxa"/>
            <w:vAlign w:val="center"/>
          </w:tcPr>
          <w:p w14:paraId="32391CA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путешествие. Музеи искусства: участвуем в виртуальном интерактивном путешествии в художественные музеи</w:t>
            </w:r>
          </w:p>
        </w:tc>
      </w:tr>
      <w:tr w14:paraId="208B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3B128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2" w:type="dxa"/>
            <w:vAlign w:val="center"/>
          </w:tcPr>
          <w:p w14:paraId="0E67008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 – особый мир: восприятие картин различных жанров в музеях. Картина-пейзаж: рисуем пейзаж, отображаем состояние природы. Изображение портрета: рисуем портрет человека красками. </w:t>
            </w:r>
          </w:p>
        </w:tc>
      </w:tr>
      <w:tr w14:paraId="7F1F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 w14:paraId="1AC730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2" w:type="dxa"/>
            <w:vAlign w:val="center"/>
          </w:tcPr>
          <w:p w14:paraId="66950CFB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Картина-натюрморт: рисуем натюрморт. Картины исторические и бытовые: создаем композицию историческую или бытовую. </w:t>
            </w:r>
          </w:p>
        </w:tc>
      </w:tr>
      <w:tr w14:paraId="646FD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5" w:type="dxa"/>
          </w:tcPr>
          <w:p w14:paraId="051D05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2" w:type="dxa"/>
            <w:vAlign w:val="center"/>
          </w:tcPr>
          <w:p w14:paraId="4572E96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</w:tr>
      <w:tr w14:paraId="213B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5" w:type="dxa"/>
          </w:tcPr>
          <w:p w14:paraId="30DA3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2" w:type="dxa"/>
            <w:vAlign w:val="center"/>
          </w:tcPr>
          <w:p w14:paraId="3E5D6D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(итоговая работа)</w:t>
            </w:r>
          </w:p>
        </w:tc>
      </w:tr>
      <w:tr w14:paraId="7E46E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7" w:type="dxa"/>
            <w:gridSpan w:val="2"/>
          </w:tcPr>
          <w:p w14:paraId="748C61F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ПРОГРАММЕ: 17,</w:t>
            </w:r>
          </w:p>
          <w:p w14:paraId="4897AF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007BDD5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2AE7EEA9">
      <w:pPr>
        <w:spacing w:after="0" w:line="240" w:lineRule="auto"/>
        <w:rPr>
          <w:rFonts w:ascii="Times New Roman" w:hAnsi="Times New Roman"/>
          <w:b/>
          <w:color w:val="000000"/>
          <w:sz w:val="28"/>
        </w:rPr>
      </w:pPr>
    </w:p>
    <w:p w14:paraId="1EBB93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7"/>
        <w:tblW w:w="9497" w:type="dxa"/>
        <w:tblCellSpacing w:w="0" w:type="dxa"/>
        <w:tblInd w:w="42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222"/>
      </w:tblGrid>
      <w:tr w14:paraId="5CEE9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38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1D24CC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8222" w:type="dxa"/>
            <w:tcBorders>
              <w:bottom w:val="single" w:color="auto" w:sz="0" w:space="0"/>
            </w:tcBorders>
            <w:tcMar>
              <w:top w:w="50" w:type="dxa"/>
              <w:left w:w="100" w:type="dxa"/>
            </w:tcMar>
          </w:tcPr>
          <w:p w14:paraId="27C573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Тема урока</w:t>
            </w:r>
          </w:p>
        </w:tc>
      </w:tr>
      <w:tr w14:paraId="18A487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4727572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4B47B2D6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</w:tr>
      <w:tr w14:paraId="469D4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7AF49ED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157F103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Деревянный мир: создаем макет избы из бумаги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Деревня: создаем коллективное панно «Деревня»</w:t>
            </w:r>
          </w:p>
        </w:tc>
      </w:tr>
      <w:tr w14:paraId="56106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1B27C59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5FD3A93D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Народные праздники: создаем панно на тему народных праздников</w:t>
            </w:r>
          </w:p>
        </w:tc>
      </w:tr>
      <w:tr w14:paraId="26D506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4E56A14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6C76DBA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Родной угол: изображаем и моделируем башни и крепостные стены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Родной край: создаем макет «Древний город»</w:t>
            </w:r>
          </w:p>
        </w:tc>
      </w:tr>
      <w:tr w14:paraId="28C1E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555A15C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7C03618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Древние соборы: изображаем древнерусский храм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</w:tr>
      <w:tr w14:paraId="2283DF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319F1D4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4033E924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Великий Новгород: знакомимся с памятниками древнерусского зодчества</w:t>
            </w:r>
          </w:p>
        </w:tc>
      </w:tr>
      <w:tr w14:paraId="2C371B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3824C78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760801B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Псков: знакомимся с памятниками древнерусского зодчества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</w:t>
            </w:r>
          </w:p>
        </w:tc>
      </w:tr>
      <w:tr w14:paraId="5AD385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5924234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8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5A6B20BB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Москва: знакомимся с памятниками древнерусского зодчества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Пир в теремных палатах: выполняем творческую работу «Пир в теремных палатах»</w:t>
            </w:r>
          </w:p>
        </w:tc>
      </w:tr>
      <w:tr w14:paraId="57315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7FA2D78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9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253401A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Страна восходящего солнца: изображаем японский сад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</w:tr>
      <w:tr w14:paraId="37223D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1B260D0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10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1DCF5CA7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Народы гор и степей: рисуем степной или горный пейзаж с традиционными постройками</w:t>
            </w:r>
          </w:p>
        </w:tc>
      </w:tr>
      <w:tr w14:paraId="4A55A8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37A1E2A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11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588048B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Города в пустыне: создаём образ города в пустыне с его архитектурными особенностями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Древняя Эллада: изображаем олимпийцев в графике</w:t>
            </w:r>
          </w:p>
          <w:p w14:paraId="4C71F1C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Древняя Эллада: создаем панно «Олимпийские игры в Древней Греции»</w:t>
            </w:r>
          </w:p>
        </w:tc>
      </w:tr>
      <w:tr w14:paraId="2F2D2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532A3EF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12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16BEC235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</w:t>
            </w:r>
          </w:p>
        </w:tc>
      </w:tr>
      <w:tr w14:paraId="6A99E2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7225F06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13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3484ED8C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</w:tr>
      <w:tr w14:paraId="78EAD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2C8051E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14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51D1CE79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</w:t>
            </w:r>
          </w:p>
        </w:tc>
      </w:tr>
      <w:tr w14:paraId="47597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647F254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15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7CC5B263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Мудрость старости: создаем живописный портрет пожилого человека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val="en-US"/>
              </w:rPr>
              <w:t>Сопереживание: выполняем тематическую композицию «Сопереживание»</w:t>
            </w:r>
          </w:p>
        </w:tc>
      </w:tr>
      <w:tr w14:paraId="0197BE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4E23F42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16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5459517B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 </w:t>
            </w:r>
          </w:p>
        </w:tc>
      </w:tr>
      <w:tr w14:paraId="416239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75" w:type="dxa"/>
            <w:tcMar>
              <w:top w:w="50" w:type="dxa"/>
              <w:left w:w="100" w:type="dxa"/>
            </w:tcMar>
          </w:tcPr>
          <w:p w14:paraId="3563589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17</w:t>
            </w:r>
          </w:p>
        </w:tc>
        <w:tc>
          <w:tcPr>
            <w:tcW w:w="8222" w:type="dxa"/>
            <w:tcMar>
              <w:top w:w="50" w:type="dxa"/>
              <w:left w:w="100" w:type="dxa"/>
            </w:tcMar>
            <w:vAlign w:val="center"/>
          </w:tcPr>
          <w:p w14:paraId="3F4B289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 Тест (итоговая работа)</w:t>
            </w:r>
          </w:p>
        </w:tc>
      </w:tr>
      <w:tr w14:paraId="759823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497" w:type="dxa"/>
            <w:gridSpan w:val="2"/>
            <w:tcMar>
              <w:top w:w="50" w:type="dxa"/>
              <w:left w:w="100" w:type="dxa"/>
            </w:tcMar>
          </w:tcPr>
          <w:p w14:paraId="70501F5F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>ОБЩЕЕ КОЛИЧЕСТВО ЧАСОВ ПО ПРОГРАММЕ: 17</w:t>
            </w:r>
          </w:p>
          <w:p w14:paraId="4CD07EAA">
            <w:pPr>
              <w:spacing w:after="0" w:line="240" w:lineRule="auto"/>
              <w:ind w:left="135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УРОКОВ, ОТВЕДЕННЫХ НА КОНТРОЛЬНЫЕ РАБОТЫ, – НЕ БОЛЕЕ 1</w:t>
            </w:r>
          </w:p>
        </w:tc>
      </w:tr>
    </w:tbl>
    <w:p w14:paraId="688503F5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1F5B93A">
      <w:pPr>
        <w:spacing w:after="0" w:line="240" w:lineRule="auto"/>
        <w:ind w:left="120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УЧЕБНО-МЕТОДИЧЕСКОЕ ОБЕСПЕЧЕНИЕ ОБРАЗОВАТЕЛЬНОГО ПРОЦЕССА</w:t>
      </w:r>
    </w:p>
    <w:p w14:paraId="5ACFB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7C41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14:paraId="4F4AF1D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92D6BA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Изобразительное искусство: 1-4 класс: учебник. Неменская Л.А.;  </w:t>
      </w:r>
    </w:p>
    <w:p w14:paraId="2E879A4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под редакцией Неменского Б.М.</w:t>
      </w:r>
    </w:p>
    <w:p w14:paraId="2336102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Акционерное общество «Издательство «Просвещение», 2023 </w:t>
      </w:r>
    </w:p>
    <w:p w14:paraId="6C175048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56FD45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14:paraId="3E32D78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"https://edsoo.ru/mr-nachalnaya-shkola/"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https://edsoo.ru/mr-nachalnaya-shkola/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82B3B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"https://uchitel.club/fgos/fgos-nachalnaya-shkola"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https://uchitel.club/fgos/fgos-nachalnaya-shkola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35B91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14:paraId="6C099A7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47789B0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  <w:r>
        <w:rPr>
          <w:rFonts w:ascii="Times New Roman" w:hAnsi="Times New Roman" w:cs="Times New Roman"/>
          <w:sz w:val="28"/>
          <w:szCs w:val="28"/>
        </w:rPr>
        <w:t>Библиотека ЦОК https://m.edsoo.ru/7f411a40</w:t>
      </w:r>
    </w:p>
    <w:p w14:paraId="7F25F35E">
      <w:pPr>
        <w:tabs>
          <w:tab w:val="left" w:pos="4200"/>
        </w:tabs>
        <w:spacing w:after="200" w:line="276" w:lineRule="auto"/>
      </w:pPr>
    </w:p>
    <w:p w14:paraId="6DF65E06">
      <w:pPr>
        <w:tabs>
          <w:tab w:val="left" w:pos="4200"/>
        </w:tabs>
        <w:spacing w:after="200" w:line="276" w:lineRule="auto"/>
      </w:pPr>
    </w:p>
    <w:p w14:paraId="06B4B8FC">
      <w:pPr>
        <w:spacing w:after="0" w:line="240" w:lineRule="auto"/>
        <w:rPr>
          <w:rFonts w:ascii="Times New Roman" w:hAnsi="Times New Roman"/>
          <w:b/>
          <w:color w:val="000000"/>
          <w:sz w:val="28"/>
        </w:rPr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6F202980">
      <w:pPr>
        <w:spacing w:after="200" w:line="276" w:lineRule="auto"/>
        <w:sectPr>
          <w:pgSz w:w="11906" w:h="16838"/>
          <w:pgMar w:top="1134" w:right="1701" w:bottom="1134" w:left="851" w:header="709" w:footer="709" w:gutter="0"/>
          <w:cols w:space="708" w:num="1"/>
          <w:docGrid w:linePitch="360" w:charSpace="0"/>
        </w:sectPr>
      </w:pPr>
    </w:p>
    <w:p w14:paraId="0D4CE76C">
      <w:pPr>
        <w:spacing w:after="0" w:line="240" w:lineRule="auto"/>
      </w:pPr>
    </w:p>
    <w:sectPr>
      <w:pgSz w:w="11906" w:h="16838"/>
      <w:pgMar w:top="1134" w:right="1701" w:bottom="1134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7A5E02"/>
    <w:multiLevelType w:val="multilevel"/>
    <w:tmpl w:val="137A5E0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B5F96"/>
    <w:multiLevelType w:val="multilevel"/>
    <w:tmpl w:val="331B5F9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1184EBD"/>
    <w:multiLevelType w:val="multilevel"/>
    <w:tmpl w:val="51184EB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53342F21"/>
    <w:multiLevelType w:val="multilevel"/>
    <w:tmpl w:val="53342F21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591A06E6"/>
    <w:multiLevelType w:val="multilevel"/>
    <w:tmpl w:val="591A06E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5F411E38"/>
    <w:multiLevelType w:val="multilevel"/>
    <w:tmpl w:val="5F411E3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F360332"/>
    <w:multiLevelType w:val="multilevel"/>
    <w:tmpl w:val="7F360332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B8E"/>
    <w:rsid w:val="000026F7"/>
    <w:rsid w:val="00002906"/>
    <w:rsid w:val="00010BAD"/>
    <w:rsid w:val="00055C4E"/>
    <w:rsid w:val="00056D6E"/>
    <w:rsid w:val="0006480B"/>
    <w:rsid w:val="000706A5"/>
    <w:rsid w:val="0008264C"/>
    <w:rsid w:val="000A6CAB"/>
    <w:rsid w:val="000E07B2"/>
    <w:rsid w:val="00101C18"/>
    <w:rsid w:val="0015276E"/>
    <w:rsid w:val="001855E3"/>
    <w:rsid w:val="00186854"/>
    <w:rsid w:val="0025004E"/>
    <w:rsid w:val="002722BF"/>
    <w:rsid w:val="002B2BB5"/>
    <w:rsid w:val="003114A2"/>
    <w:rsid w:val="00311E7B"/>
    <w:rsid w:val="003532DE"/>
    <w:rsid w:val="003568DC"/>
    <w:rsid w:val="003A110D"/>
    <w:rsid w:val="003C78DA"/>
    <w:rsid w:val="003E4616"/>
    <w:rsid w:val="00417152"/>
    <w:rsid w:val="00435974"/>
    <w:rsid w:val="0046476B"/>
    <w:rsid w:val="0047765A"/>
    <w:rsid w:val="004977C0"/>
    <w:rsid w:val="004B09DC"/>
    <w:rsid w:val="004F0735"/>
    <w:rsid w:val="00571BE8"/>
    <w:rsid w:val="0057463E"/>
    <w:rsid w:val="0059071F"/>
    <w:rsid w:val="005B1CCD"/>
    <w:rsid w:val="005B51BE"/>
    <w:rsid w:val="005F4BCC"/>
    <w:rsid w:val="00603A1B"/>
    <w:rsid w:val="0063278C"/>
    <w:rsid w:val="006603A9"/>
    <w:rsid w:val="00661521"/>
    <w:rsid w:val="006A4510"/>
    <w:rsid w:val="006B4B57"/>
    <w:rsid w:val="006C4A03"/>
    <w:rsid w:val="006E1D65"/>
    <w:rsid w:val="006E2D37"/>
    <w:rsid w:val="006E5F02"/>
    <w:rsid w:val="006F2699"/>
    <w:rsid w:val="007D41D3"/>
    <w:rsid w:val="008041C4"/>
    <w:rsid w:val="00827621"/>
    <w:rsid w:val="00843357"/>
    <w:rsid w:val="00892333"/>
    <w:rsid w:val="009379CA"/>
    <w:rsid w:val="00981D66"/>
    <w:rsid w:val="00995D21"/>
    <w:rsid w:val="009A0919"/>
    <w:rsid w:val="009D4E5C"/>
    <w:rsid w:val="009D549C"/>
    <w:rsid w:val="009E11DA"/>
    <w:rsid w:val="009F71B3"/>
    <w:rsid w:val="00A0734F"/>
    <w:rsid w:val="00A14791"/>
    <w:rsid w:val="00A20E47"/>
    <w:rsid w:val="00A54ABB"/>
    <w:rsid w:val="00A630B3"/>
    <w:rsid w:val="00A6658A"/>
    <w:rsid w:val="00A751C6"/>
    <w:rsid w:val="00AA16A2"/>
    <w:rsid w:val="00AA23A6"/>
    <w:rsid w:val="00AA7C61"/>
    <w:rsid w:val="00AB1990"/>
    <w:rsid w:val="00AD3898"/>
    <w:rsid w:val="00AF3AF7"/>
    <w:rsid w:val="00B43E9A"/>
    <w:rsid w:val="00B557AF"/>
    <w:rsid w:val="00BF69BC"/>
    <w:rsid w:val="00C26BEF"/>
    <w:rsid w:val="00CC7BEC"/>
    <w:rsid w:val="00CD0366"/>
    <w:rsid w:val="00CD05AA"/>
    <w:rsid w:val="00CF5EA2"/>
    <w:rsid w:val="00D65E19"/>
    <w:rsid w:val="00DB26C7"/>
    <w:rsid w:val="00DD3761"/>
    <w:rsid w:val="00DE018C"/>
    <w:rsid w:val="00E12533"/>
    <w:rsid w:val="00E760E1"/>
    <w:rsid w:val="00E940D5"/>
    <w:rsid w:val="00EA0431"/>
    <w:rsid w:val="00EA04F8"/>
    <w:rsid w:val="00EA681C"/>
    <w:rsid w:val="00F06F94"/>
    <w:rsid w:val="00F41776"/>
    <w:rsid w:val="00F75B06"/>
    <w:rsid w:val="00F91B8E"/>
    <w:rsid w:val="00F96B14"/>
    <w:rsid w:val="00FA2E08"/>
    <w:rsid w:val="1F6D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99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200" w:line="276" w:lineRule="auto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 w:after="200" w:line="276" w:lineRule="auto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 w:after="200" w:line="276" w:lineRule="auto"/>
      <w:outlineLvl w:val="2"/>
    </w:pPr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 w:after="200" w:line="276" w:lineRule="auto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Balloon Text"/>
    <w:basedOn w:val="1"/>
    <w:link w:val="2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paragraph" w:styleId="11">
    <w:name w:val="Normal Indent"/>
    <w:basedOn w:val="1"/>
    <w:unhideWhenUsed/>
    <w:qFormat/>
    <w:uiPriority w:val="99"/>
    <w:pPr>
      <w:spacing w:after="200" w:line="276" w:lineRule="auto"/>
      <w:ind w:left="720"/>
    </w:pPr>
    <w:rPr>
      <w:lang w:val="en-US"/>
    </w:rPr>
  </w:style>
  <w:style w:type="paragraph" w:styleId="12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b/>
      <w:bCs/>
      <w:color w:val="5B9BD5" w:themeColor="accent1"/>
      <w:sz w:val="18"/>
      <w:szCs w:val="18"/>
      <w:lang w:val="en-US"/>
      <w14:textFill>
        <w14:solidFill>
          <w14:schemeClr w14:val="accent1"/>
        </w14:solidFill>
      </w14:textFill>
    </w:rPr>
  </w:style>
  <w:style w:type="paragraph" w:styleId="13">
    <w:name w:val="header"/>
    <w:basedOn w:val="1"/>
    <w:link w:val="23"/>
    <w:unhideWhenUsed/>
    <w:qFormat/>
    <w:uiPriority w:val="9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paragraph" w:styleId="14">
    <w:name w:val="Title"/>
    <w:basedOn w:val="1"/>
    <w:next w:val="1"/>
    <w:link w:val="25"/>
    <w:qFormat/>
    <w:uiPriority w:val="10"/>
    <w:pPr>
      <w:pBdr>
        <w:bottom w:val="single" w:color="5B9BD5" w:themeColor="accent1" w:sz="8" w:space="4"/>
      </w:pBdr>
      <w:spacing w:after="300" w:line="276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paragraph" w:styleId="15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paragraph" w:styleId="16">
    <w:name w:val="Normal (Web)"/>
    <w:basedOn w:val="1"/>
    <w:unhideWhenUsed/>
    <w:qFormat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7">
    <w:name w:val="Subtitle"/>
    <w:basedOn w:val="1"/>
    <w:next w:val="1"/>
    <w:link w:val="24"/>
    <w:qFormat/>
    <w:uiPriority w:val="11"/>
    <w:pPr>
      <w:spacing w:after="200" w:line="276" w:lineRule="auto"/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table" w:styleId="18">
    <w:name w:val="Table Grid"/>
    <w:basedOn w:val="7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2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Верхний колонтитул Знак"/>
    <w:basedOn w:val="6"/>
    <w:link w:val="13"/>
    <w:qFormat/>
    <w:uiPriority w:val="99"/>
    <w:rPr>
      <w:lang w:val="en-US"/>
    </w:rPr>
  </w:style>
  <w:style w:type="character" w:customStyle="1" w:styleId="24">
    <w:name w:val="Подзаголовок Знак"/>
    <w:basedOn w:val="6"/>
    <w:link w:val="17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5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  <w:style w:type="table" w:customStyle="1" w:styleId="26">
    <w:name w:val="Сетка таблицы1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Текст выноски Знак"/>
    <w:basedOn w:val="6"/>
    <w:link w:val="10"/>
    <w:semiHidden/>
    <w:qFormat/>
    <w:uiPriority w:val="99"/>
    <w:rPr>
      <w:rFonts w:ascii="Segoe UI" w:hAnsi="Segoe UI" w:cs="Segoe UI"/>
      <w:sz w:val="18"/>
      <w:szCs w:val="18"/>
      <w:lang w:val="en-US"/>
    </w:rPr>
  </w:style>
  <w:style w:type="paragraph" w:styleId="28">
    <w:name w:val="List Paragraph"/>
    <w:basedOn w:val="1"/>
    <w:uiPriority w:val="99"/>
    <w:pPr>
      <w:spacing w:after="200" w:line="276" w:lineRule="auto"/>
      <w:ind w:left="720"/>
      <w:contextualSpacing/>
    </w:pPr>
    <w:rPr>
      <w:lang w:val="en-US"/>
    </w:rPr>
  </w:style>
  <w:style w:type="character" w:customStyle="1" w:styleId="29">
    <w:name w:val="Нижний колонтитул Знак"/>
    <w:basedOn w:val="6"/>
    <w:link w:val="15"/>
    <w:qFormat/>
    <w:uiPriority w:val="99"/>
    <w:rPr>
      <w:lang w:val="en-US"/>
    </w:rPr>
  </w:style>
  <w:style w:type="table" w:customStyle="1" w:styleId="30">
    <w:name w:val="Сетка таблицы2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35</Pages>
  <Words>12079</Words>
  <Characters>68855</Characters>
  <Lines>573</Lines>
  <Paragraphs>161</Paragraphs>
  <TotalTime>167</TotalTime>
  <ScaleCrop>false</ScaleCrop>
  <LinksUpToDate>false</LinksUpToDate>
  <CharactersWithSpaces>80773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2023-09-20T15:05:00Z</dcterms:created>
  <dc:creator>Айшат</dc:creator>
  <cp:lastModifiedBy>user</cp:lastModifiedBy>
  <dcterms:modified xsi:type="dcterms:W3CDTF">2025-10-28T20:17:15Z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6BB385F8C21E4B158364929B8EDF92CA_12</vt:lpwstr>
  </property>
</Properties>
</file>